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氏名:</w:t>
      </w:r>
      <w:r>
        <w:t xml:space="preserve"> _________________________</w:t>
      </w:r>
    </w:p>
    <w:p>
      <w:pPr>
        <w:pStyle w:val="BodyText"/>
      </w:pPr>
      <w:r>
        <w:rPr>
          <w:rFonts w:hint="eastAsia"/>
        </w:rPr>
        <w:t xml:space="preserve">志望学部:</w:t>
      </w:r>
      <w:r>
        <w:t xml:space="preserve"> _________________________</w:t>
      </w:r>
    </w:p>
    <w:p>
      <w:pPr>
        <w:pStyle w:val="BodyText"/>
      </w:pPr>
      <w:r>
        <w:rPr>
          <w:rFonts w:hint="eastAsia"/>
        </w:rPr>
        <w:t xml:space="preserve">字数目標:</w:t>
      </w:r>
      <w:r>
        <w:t xml:space="preserve"> _________________________ </w:t>
      </w:r>
      <w:r>
        <w:rPr>
          <w:rFonts w:hint="eastAsia"/>
        </w:rPr>
        <w:t xml:space="preserve">字</w:t>
      </w:r>
    </w:p>
    <w:bookmarkStart w:id="9" w:name="ステップ1-学部の視点を確認する"/>
    <w:p>
      <w:pPr>
        <w:pStyle w:val="Heading2"/>
      </w:pPr>
      <w:r>
        <w:t xml:space="preserve">ステップ1 </w:t>
      </w:r>
      <w:r>
        <w:rPr>
          <w:rFonts w:hint="eastAsia"/>
        </w:rPr>
        <w:t xml:space="preserve">学部の視点を確認する</w:t>
      </w:r>
    </w:p>
    <w:p>
      <w:pPr>
        <w:pStyle w:val="FirstParagraph"/>
      </w:pPr>
      <w:r>
        <w:rPr>
          <w:rFonts w:hint="eastAsia"/>
        </w:rPr>
        <w:t xml:space="preserve">ここでは、志望学部が大学入学者選抜実施要項に基づいて何を書かせたいとしているか確認します。自分の志望学部の行に印を付けます。</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学部</w:t>
            </w:r>
          </w:p>
        </w:tc>
        <w:tc>
          <w:tcPr/>
          <w:p>
            <w:pPr>
              <w:pStyle w:val="Compact"/>
            </w:pPr>
            <w:r>
              <w:rPr>
                <w:rFonts w:hint="eastAsia"/>
              </w:rPr>
              <w:t xml:space="preserve">重視されやすい視点</w:t>
            </w:r>
          </w:p>
        </w:tc>
        <w:tc>
          <w:tcPr/>
          <w:p>
            <w:pPr>
              <w:pStyle w:val="Compact"/>
            </w:pPr>
            <w:r>
              <w:rPr>
                <w:rFonts w:hint="eastAsia"/>
              </w:rPr>
              <w:t xml:space="preserve">使われやすい動詞</w:t>
            </w:r>
          </w:p>
        </w:tc>
        <w:tc>
          <w:tcPr/>
          <w:p>
            <w:pPr>
              <w:pStyle w:val="Compact"/>
            </w:pPr>
            <w:r>
              <w:rPr>
                <w:rFonts w:hint="eastAsia"/>
              </w:rPr>
              <w:t xml:space="preserve">注意点</w:t>
            </w:r>
          </w:p>
        </w:tc>
      </w:tr>
      <w:tr>
        <w:tc>
          <w:tcPr/>
          <w:p>
            <w:pPr>
              <w:pStyle w:val="Compact"/>
            </w:pPr>
            <w:r>
              <w:rPr>
                <w:rFonts w:hint="eastAsia"/>
              </w:rPr>
              <w:t xml:space="preserve">経済学部</w:t>
            </w:r>
          </w:p>
        </w:tc>
        <w:tc>
          <w:tcPr/>
          <w:p>
            <w:pPr>
              <w:pStyle w:val="Compact"/>
            </w:pPr>
            <w:r>
              <w:rPr>
                <w:rFonts w:hint="eastAsia"/>
              </w:rPr>
              <w:t xml:space="preserve">社会の出来事を数字や仕組みで捉える</w:t>
            </w:r>
          </w:p>
        </w:tc>
        <w:tc>
          <w:tcPr/>
          <w:p>
            <w:pPr>
              <w:pStyle w:val="Compact"/>
            </w:pPr>
            <w:r>
              <w:rPr>
                <w:rFonts w:hint="eastAsia"/>
              </w:rPr>
              <w:t xml:space="preserve">分析する・比較する</w:t>
            </w:r>
          </w:p>
        </w:tc>
        <w:tc>
          <w:tcPr/>
          <w:p>
            <w:pPr>
              <w:pStyle w:val="Compact"/>
            </w:pPr>
            <w:r>
              <w:rPr>
                <w:rFonts w:hint="eastAsia"/>
              </w:rPr>
              <w:t xml:space="preserve">抽象的な社会問題の説明だけで終わらせない</w:t>
            </w:r>
          </w:p>
        </w:tc>
      </w:tr>
      <w:tr>
        <w:tc>
          <w:tcPr/>
          <w:p>
            <w:pPr>
              <w:pStyle w:val="Compact"/>
            </w:pPr>
            <w:r>
              <w:rPr>
                <w:rFonts w:hint="eastAsia"/>
              </w:rPr>
              <w:t xml:space="preserve">工学部</w:t>
            </w:r>
          </w:p>
        </w:tc>
        <w:tc>
          <w:tcPr/>
          <w:p>
            <w:pPr>
              <w:pStyle w:val="Compact"/>
            </w:pPr>
            <w:r>
              <w:rPr>
                <w:rFonts w:hint="eastAsia"/>
              </w:rPr>
              <w:t xml:space="preserve">課題を仕組みや技術で解決する</w:t>
            </w:r>
          </w:p>
        </w:tc>
        <w:tc>
          <w:tcPr/>
          <w:p>
            <w:pPr>
              <w:pStyle w:val="Compact"/>
            </w:pPr>
            <w:r>
              <w:rPr>
                <w:rFonts w:hint="eastAsia"/>
              </w:rPr>
              <w:t xml:space="preserve">設計する・検証する</w:t>
            </w:r>
          </w:p>
        </w:tc>
        <w:tc>
          <w:tcPr/>
          <w:p>
            <w:pPr>
              <w:pStyle w:val="Compact"/>
            </w:pPr>
            <w:r>
              <w:rPr>
                <w:rFonts w:hint="eastAsia"/>
              </w:rPr>
              <w:t xml:space="preserve">技術用語は正しい意味で使う</w:t>
            </w:r>
          </w:p>
        </w:tc>
      </w:tr>
      <w:tr>
        <w:tc>
          <w:tcPr/>
          <w:p>
            <w:pPr>
              <w:pStyle w:val="Compact"/>
            </w:pPr>
            <w:r>
              <w:rPr>
                <w:rFonts w:hint="eastAsia"/>
              </w:rPr>
              <w:t xml:space="preserve">国際学部</w:t>
            </w:r>
          </w:p>
        </w:tc>
        <w:tc>
          <w:tcPr/>
          <w:p>
            <w:pPr>
              <w:pStyle w:val="Compact"/>
            </w:pPr>
            <w:r>
              <w:rPr>
                <w:rFonts w:hint="eastAsia"/>
              </w:rPr>
              <w:t xml:space="preserve">複数の立場や文化を比べる</w:t>
            </w:r>
          </w:p>
        </w:tc>
        <w:tc>
          <w:tcPr/>
          <w:p>
            <w:pPr>
              <w:pStyle w:val="Compact"/>
            </w:pPr>
            <w:r>
              <w:rPr>
                <w:rFonts w:hint="eastAsia"/>
              </w:rPr>
              <w:t xml:space="preserve">比較する・橋渡しする</w:t>
            </w:r>
          </w:p>
        </w:tc>
        <w:tc>
          <w:tcPr/>
          <w:p>
            <w:pPr>
              <w:pStyle w:val="Compact"/>
            </w:pPr>
            <w:r>
              <w:rPr>
                <w:rFonts w:hint="eastAsia"/>
              </w:rPr>
              <w:t xml:space="preserve">一つの国や地域の事例だけに偏らない</w:t>
            </w:r>
          </w:p>
        </w:tc>
      </w:tr>
      <w:tr>
        <w:tc>
          <w:tcPr/>
          <w:p>
            <w:pPr>
              <w:pStyle w:val="Compact"/>
            </w:pPr>
            <w:r>
              <w:rPr>
                <w:rFonts w:hint="eastAsia"/>
              </w:rPr>
              <w:t xml:space="preserve">文学部</w:t>
            </w:r>
          </w:p>
        </w:tc>
        <w:tc>
          <w:tcPr/>
          <w:p>
            <w:pPr>
              <w:pStyle w:val="Compact"/>
            </w:pPr>
            <w:r>
              <w:rPr>
                <w:rFonts w:hint="eastAsia"/>
              </w:rPr>
              <w:t xml:space="preserve">文章や表現を丁寧に読み解く</w:t>
            </w:r>
          </w:p>
        </w:tc>
        <w:tc>
          <w:tcPr/>
          <w:p>
            <w:pPr>
              <w:pStyle w:val="Compact"/>
            </w:pPr>
            <w:r>
              <w:rPr>
                <w:rFonts w:hint="eastAsia"/>
              </w:rPr>
              <w:t xml:space="preserve">読み解く・解釈する</w:t>
            </w:r>
          </w:p>
        </w:tc>
        <w:tc>
          <w:tcPr/>
          <w:p>
            <w:pPr>
              <w:pStyle w:val="Compact"/>
            </w:pPr>
            <w:r>
              <w:rPr>
                <w:rFonts w:hint="eastAsia"/>
              </w:rPr>
              <w:t xml:space="preserve">好きという感想だけで終わらせない</w:t>
            </w:r>
          </w:p>
        </w:tc>
      </w:tr>
      <w:tr>
        <w:tc>
          <w:tcPr/>
          <w:p>
            <w:pPr>
              <w:pStyle w:val="Compact"/>
            </w:pPr>
            <w:r>
              <w:rPr>
                <w:rFonts w:hint="eastAsia"/>
              </w:rPr>
              <w:t xml:space="preserve">法学部</w:t>
            </w:r>
          </w:p>
        </w:tc>
        <w:tc>
          <w:tcPr/>
          <w:p>
            <w:pPr>
              <w:pStyle w:val="Compact"/>
            </w:pPr>
            <w:r>
              <w:rPr>
                <w:rFonts w:hint="eastAsia"/>
              </w:rPr>
              <w:t xml:space="preserve">利害やルールを調整する</w:t>
            </w:r>
          </w:p>
        </w:tc>
        <w:tc>
          <w:tcPr/>
          <w:p>
            <w:pPr>
              <w:pStyle w:val="Compact"/>
            </w:pPr>
            <w:r>
              <w:rPr>
                <w:rFonts w:hint="eastAsia"/>
              </w:rPr>
              <w:t xml:space="preserve">調整する・検討する</w:t>
            </w:r>
          </w:p>
        </w:tc>
        <w:tc>
          <w:tcPr/>
          <w:p>
            <w:pPr>
              <w:pStyle w:val="Compact"/>
            </w:pPr>
            <w:r>
              <w:rPr>
                <w:rFonts w:hint="eastAsia"/>
              </w:rPr>
              <w:t xml:space="preserve">良い悪いの断定で終わらせない</w:t>
            </w:r>
          </w:p>
        </w:tc>
      </w:tr>
    </w:tbl>
    <w:bookmarkEnd w:id="9"/>
    <w:bookmarkStart w:id="10" w:name="ステップ2-600字用と800字用の材料を書き出す"/>
    <w:p>
      <w:pPr>
        <w:pStyle w:val="Heading2"/>
      </w:pPr>
      <w:r>
        <w:t xml:space="preserve">ステップ2 </w:t>
      </w:r>
      <w:r>
        <w:rPr>
          <w:rFonts w:hint="eastAsia"/>
        </w:rPr>
        <w:t xml:space="preserve">600字用と800字用の材料を書き出す</w:t>
      </w:r>
    </w:p>
    <w:p>
      <w:pPr>
        <w:pStyle w:val="FirstParagraph"/>
      </w:pPr>
      <w:r>
        <w:rPr>
          <w:rFonts w:hint="eastAsia"/>
        </w:rPr>
        <w:t xml:space="preserve">ここでは、5つの項目について、600字版と800字版で書く分量を分けて書き出します。空欄には、自分の経験を短い文で書き込みます。</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記入例</w:t>
            </w:r>
          </w:p>
        </w:tc>
        <w:tc>
          <w:tcPr/>
          <w:p>
            <w:pPr>
              <w:pStyle w:val="Compact"/>
            </w:pPr>
            <w:r>
              <w:rPr>
                <w:rFonts w:hint="eastAsia"/>
              </w:rPr>
              <w:t xml:space="preserve">600字版</w:t>
            </w:r>
          </w:p>
        </w:tc>
        <w:tc>
          <w:tcPr/>
          <w:p>
            <w:pPr>
              <w:pStyle w:val="Compact"/>
            </w:pPr>
            <w:r>
              <w:rPr>
                <w:rFonts w:hint="eastAsia"/>
              </w:rPr>
              <w:t xml:space="preserve">800字版</w:t>
            </w:r>
          </w:p>
        </w:tc>
      </w:tr>
      <w:tr>
        <w:tc>
          <w:tcPr/>
          <w:p>
            <w:pPr>
              <w:pStyle w:val="Compact"/>
            </w:pPr>
            <w:r>
              <w:rPr>
                <w:rFonts w:hint="eastAsia"/>
              </w:rPr>
              <w:t xml:space="preserve">学部を選んだきっかけ</w:t>
            </w:r>
          </w:p>
        </w:tc>
        <w:tc>
          <w:tcPr/>
          <w:p>
            <w:pPr>
              <w:pStyle w:val="Compact"/>
            </w:pPr>
            <w:r>
              <w:rPr>
                <w:rFonts w:hint="eastAsia"/>
              </w:rPr>
              <w:t xml:space="preserve">高校の探究学習で地域のデータを扱い、数字の裏にある生活の変化に関心を持った</w:t>
            </w:r>
          </w:p>
        </w:tc>
        <w:tc>
          <w:tcPr/>
          <w:p>
            <w:pPr>
              <w:pStyle w:val="Compact"/>
            </w:pPr>
          </w:p>
        </w:tc>
        <w:tc>
          <w:tcPr/>
          <w:p>
            <w:pPr>
              <w:pStyle w:val="Compact"/>
            </w:pPr>
          </w:p>
        </w:tc>
      </w:tr>
      <w:tr>
        <w:tc>
          <w:tcPr/>
          <w:p>
            <w:pPr>
              <w:pStyle w:val="Compact"/>
            </w:pPr>
            <w:r>
              <w:rPr>
                <w:rFonts w:hint="eastAsia"/>
              </w:rPr>
              <w:t xml:space="preserve">高校での取り組み</w:t>
            </w:r>
          </w:p>
        </w:tc>
        <w:tc>
          <w:tcPr/>
          <w:p>
            <w:pPr>
              <w:pStyle w:val="Compact"/>
            </w:pPr>
            <w:r>
              <w:rPr>
                <w:rFonts w:hint="eastAsia"/>
              </w:rPr>
              <w:t xml:space="preserve">総合的な探究の時間で商店街の来客数データを集計した</w:t>
            </w:r>
          </w:p>
        </w:tc>
        <w:tc>
          <w:tcPr/>
          <w:p>
            <w:pPr>
              <w:pStyle w:val="Compact"/>
            </w:pPr>
          </w:p>
        </w:tc>
        <w:tc>
          <w:tcPr/>
          <w:p>
            <w:pPr>
              <w:pStyle w:val="Compact"/>
            </w:pPr>
          </w:p>
        </w:tc>
      </w:tr>
      <w:tr>
        <w:tc>
          <w:tcPr/>
          <w:p>
            <w:pPr>
              <w:pStyle w:val="Compact"/>
            </w:pPr>
            <w:r>
              <w:rPr>
                <w:rFonts w:hint="eastAsia"/>
              </w:rPr>
              <w:t xml:space="preserve">学部の視点で見た関心</w:t>
            </w:r>
          </w:p>
        </w:tc>
        <w:tc>
          <w:tcPr/>
          <w:p>
            <w:pPr>
              <w:pStyle w:val="Compact"/>
            </w:pPr>
          </w:p>
        </w:tc>
        <w:tc>
          <w:tcPr/>
          <w:p>
            <w:pPr>
              <w:pStyle w:val="Compact"/>
            </w:pPr>
          </w:p>
        </w:tc>
        <w:tc>
          <w:tcPr/>
          <w:p>
            <w:pPr>
              <w:pStyle w:val="Compact"/>
            </w:pPr>
          </w:p>
        </w:tc>
      </w:tr>
      <w:tr>
        <w:tc>
          <w:tcPr/>
          <w:p>
            <w:pPr>
              <w:pStyle w:val="Compact"/>
            </w:pPr>
            <w:r>
              <w:rPr>
                <w:rFonts w:hint="eastAsia"/>
              </w:rPr>
              <w:t xml:space="preserve">入学後に学びたいこと</w:t>
            </w:r>
          </w:p>
        </w:tc>
        <w:tc>
          <w:tcPr/>
          <w:p>
            <w:pPr>
              <w:pStyle w:val="Compact"/>
            </w:pPr>
          </w:p>
        </w:tc>
        <w:tc>
          <w:tcPr/>
          <w:p>
            <w:pPr>
              <w:pStyle w:val="Compact"/>
            </w:pPr>
          </w:p>
        </w:tc>
        <w:tc>
          <w:tcPr/>
          <w:p>
            <w:pPr>
              <w:pStyle w:val="Compact"/>
            </w:pPr>
          </w:p>
        </w:tc>
      </w:tr>
      <w:tr>
        <w:tc>
          <w:tcPr/>
          <w:p>
            <w:pPr>
              <w:pStyle w:val="Compact"/>
            </w:pPr>
            <w:r>
              <w:rPr>
                <w:rFonts w:hint="eastAsia"/>
              </w:rPr>
              <w:t xml:space="preserve">卒業後の目標</w:t>
            </w:r>
          </w:p>
        </w:tc>
        <w:tc>
          <w:tcPr/>
          <w:p>
            <w:pPr>
              <w:pStyle w:val="Compact"/>
            </w:pPr>
          </w:p>
        </w:tc>
        <w:tc>
          <w:tcPr/>
          <w:p>
            <w:pPr>
              <w:pStyle w:val="Compact"/>
            </w:pPr>
          </w:p>
        </w:tc>
        <w:tc>
          <w:tcPr/>
          <w:p>
            <w:pPr>
              <w:pStyle w:val="Compact"/>
            </w:pPr>
          </w:p>
        </w:tc>
      </w:tr>
    </w:tbl>
    <w:bookmarkEnd w:id="10"/>
    <w:bookmarkStart w:id="11" w:name="ステップ3-学部の言葉に置き換える"/>
    <w:p>
      <w:pPr>
        <w:pStyle w:val="Heading2"/>
      </w:pPr>
      <w:r>
        <w:t xml:space="preserve">ステップ3 </w:t>
      </w:r>
      <w:r>
        <w:rPr>
          <w:rFonts w:hint="eastAsia"/>
        </w:rPr>
        <w:t xml:space="preserve">学部の言葉に置き換える</w:t>
      </w:r>
    </w:p>
    <w:p>
      <w:pPr>
        <w:pStyle w:val="FirstParagraph"/>
      </w:pPr>
      <w:r>
        <w:rPr>
          <w:rFonts w:hint="eastAsia"/>
        </w:rPr>
        <w:t xml:space="preserve">ここでは、ステップ1の「使われやすい動詞」を使って、ステップ2で書いた文を学部向けの言葉に直します。</w:t>
      </w:r>
    </w:p>
    <w:p>
      <w:pPr>
        <w:pStyle w:val="BodyText"/>
      </w:pPr>
      <w:r>
        <w:rPr>
          <w:rFonts w:hint="eastAsia"/>
        </w:rPr>
        <w:t xml:space="preserve">置き換え前の文:</w:t>
      </w:r>
      <w:r>
        <w:t xml:space="preserve"> _________________________________________</w:t>
      </w:r>
    </w:p>
    <w:p>
      <w:pPr>
        <w:pStyle w:val="BodyText"/>
      </w:pPr>
      <w:r>
        <w:rPr>
          <w:rFonts w:hint="eastAsia"/>
        </w:rPr>
        <w:t xml:space="preserve">置き換え後の文:</w:t>
      </w:r>
      <w:r>
        <w:t xml:space="preserve"> _________________________________________</w:t>
      </w:r>
    </w:p>
    <w:p>
      <w:pPr>
        <w:pStyle w:val="BodyText"/>
      </w:pPr>
      <w:r>
        <w:rPr>
          <w:rFonts w:hint="eastAsia"/>
        </w:rPr>
        <w:t xml:space="preserve">置き換え前の文:</w:t>
      </w:r>
      <w:r>
        <w:t xml:space="preserve"> _________________________________________</w:t>
      </w:r>
    </w:p>
    <w:p>
      <w:pPr>
        <w:pStyle w:val="BodyText"/>
      </w:pPr>
      <w:r>
        <w:rPr>
          <w:rFonts w:hint="eastAsia"/>
        </w:rPr>
        <w:t xml:space="preserve">置き換え後の文:</w:t>
      </w:r>
      <w:r>
        <w:t xml:space="preserve"> _________________________________________</w:t>
      </w:r>
    </w:p>
    <w:bookmarkEnd w:id="11"/>
    <w:bookmarkStart w:id="12" w:name="ステップ4-800字から600字に削る優先順位を決める"/>
    <w:p>
      <w:pPr>
        <w:pStyle w:val="Heading2"/>
      </w:pPr>
      <w:r>
        <w:t xml:space="preserve">ステップ4 </w:t>
      </w:r>
      <w:r>
        <w:rPr>
          <w:rFonts w:hint="eastAsia"/>
        </w:rPr>
        <w:t xml:space="preserve">800字から600字に削る優先順位を決める</w:t>
      </w:r>
    </w:p>
    <w:p>
      <w:pPr>
        <w:pStyle w:val="FirstParagraph"/>
      </w:pPr>
      <w:r>
        <w:rPr>
          <w:rFonts w:hint="eastAsia"/>
        </w:rPr>
        <w:t xml:space="preserve">ここでは、字数を減らすときに、何から削るかの順位を決めます。数字が小さいほど先に削る候補です。</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削る候補</w:t>
            </w:r>
          </w:p>
        </w:tc>
        <w:tc>
          <w:tcPr/>
          <w:p>
            <w:pPr>
              <w:pStyle w:val="Compact"/>
            </w:pPr>
            <w:r>
              <w:rPr>
                <w:rFonts w:hint="eastAsia"/>
              </w:rPr>
              <w:t xml:space="preserve">記入例（優先順位）</w:t>
            </w:r>
          </w:p>
        </w:tc>
        <w:tc>
          <w:tcPr/>
          <w:p>
            <w:pPr>
              <w:pStyle w:val="Compact"/>
            </w:pPr>
            <w:r>
              <w:rPr>
                <w:rFonts w:hint="eastAsia"/>
              </w:rPr>
              <w:t xml:space="preserve">自分の優先順位</w:t>
            </w:r>
          </w:p>
        </w:tc>
      </w:tr>
      <w:tr>
        <w:tc>
          <w:tcPr/>
          <w:p>
            <w:pPr>
              <w:pStyle w:val="Compact"/>
            </w:pPr>
            <w:r>
              <w:rPr>
                <w:rFonts w:hint="eastAsia"/>
              </w:rPr>
              <w:t xml:space="preserve">具体例の数</w:t>
            </w:r>
          </w:p>
        </w:tc>
        <w:tc>
          <w:tcPr/>
          <w:p>
            <w:pPr>
              <w:pStyle w:val="Compact"/>
            </w:pPr>
            <w:r>
              <w:t xml:space="preserve">1</w:t>
            </w:r>
          </w:p>
        </w:tc>
        <w:tc>
          <w:tcPr/>
          <w:p>
            <w:pPr>
              <w:pStyle w:val="Compact"/>
            </w:pPr>
          </w:p>
        </w:tc>
      </w:tr>
      <w:tr>
        <w:tc>
          <w:tcPr/>
          <w:p>
            <w:pPr>
              <w:pStyle w:val="Compact"/>
            </w:pPr>
            <w:r>
              <w:rPr>
                <w:rFonts w:hint="eastAsia"/>
              </w:rPr>
              <w:t xml:space="preserve">背景説明の長さ</w:t>
            </w:r>
          </w:p>
        </w:tc>
        <w:tc>
          <w:tcPr/>
          <w:p>
            <w:pPr>
              <w:pStyle w:val="Compact"/>
            </w:pPr>
            <w:r>
              <w:t xml:space="preserve">2</w:t>
            </w:r>
          </w:p>
        </w:tc>
        <w:tc>
          <w:tcPr/>
          <w:p>
            <w:pPr>
              <w:pStyle w:val="Compact"/>
            </w:pPr>
          </w:p>
        </w:tc>
      </w:tr>
      <w:tr>
        <w:tc>
          <w:tcPr/>
          <w:p>
            <w:pPr>
              <w:pStyle w:val="Compact"/>
            </w:pPr>
            <w:r>
              <w:rPr>
                <w:rFonts w:hint="eastAsia"/>
              </w:rPr>
              <w:t xml:space="preserve">抽象的な決意表明</w:t>
            </w:r>
          </w:p>
        </w:tc>
        <w:tc>
          <w:tcPr/>
          <w:p>
            <w:pPr>
              <w:pStyle w:val="Compact"/>
            </w:pPr>
            <w:r>
              <w:t xml:space="preserve">3</w:t>
            </w:r>
          </w:p>
        </w:tc>
        <w:tc>
          <w:tcPr/>
          <w:p>
            <w:pPr>
              <w:pStyle w:val="Compact"/>
            </w:pPr>
          </w:p>
        </w:tc>
      </w:tr>
      <w:tr>
        <w:tc>
          <w:tcPr/>
          <w:p>
            <w:pPr>
              <w:pStyle w:val="Compact"/>
            </w:pPr>
            <w:r>
              <w:rPr>
                <w:rFonts w:hint="eastAsia"/>
              </w:rPr>
              <w:t xml:space="preserve">接続表現</w:t>
            </w:r>
          </w:p>
        </w:tc>
        <w:tc>
          <w:tcPr/>
          <w:p>
            <w:pPr>
              <w:pStyle w:val="Compact"/>
            </w:pPr>
            <w:r>
              <w:t xml:space="preserve">4</w:t>
            </w:r>
          </w:p>
        </w:tc>
        <w:tc>
          <w:tcPr/>
          <w:p>
            <w:pPr>
              <w:pStyle w:val="Compact"/>
            </w:pPr>
          </w:p>
        </w:tc>
      </w:tr>
      <w:tr>
        <w:tc>
          <w:tcPr/>
          <w:p>
            <w:pPr>
              <w:pStyle w:val="Compact"/>
            </w:pPr>
            <w:r>
              <w:rPr>
                <w:rFonts w:hint="eastAsia"/>
              </w:rPr>
              <w:t xml:space="preserve">高校での取り組みの詳細</w:t>
            </w:r>
          </w:p>
        </w:tc>
        <w:tc>
          <w:tcPr/>
          <w:p>
            <w:pPr>
              <w:pStyle w:val="Compact"/>
            </w:pPr>
            <w:r>
              <w:t xml:space="preserve">5</w:t>
            </w:r>
          </w:p>
        </w:tc>
        <w:tc>
          <w:tcPr/>
          <w:p>
            <w:pPr>
              <w:pStyle w:val="Compact"/>
            </w:pPr>
          </w:p>
        </w:tc>
      </w:tr>
    </w:tbl>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2026-08-26T01:28:05Z</dcterms:created>
  <dcterms:modified xsi:type="dcterms:W3CDTF">2026-08-26T01:28:05Z</dcterms:modified>
</cp:coreProperties>
</file>

<file path=docProps/custom.xml><?xml version="1.0" encoding="utf-8"?>
<Properties xmlns="http://schemas.openxmlformats.org/officeDocument/2006/custom-properties" xmlns:vt="http://schemas.openxmlformats.org/officeDocument/2006/docPropsVTypes"/>
</file>