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志望理由書-やりたいこと発見チェックシート"/>
    <w:p>
      <w:pPr>
        <w:pStyle w:val="Heading1"/>
      </w:pPr>
      <w:r>
        <w:rPr>
          <w:rFonts w:hint="eastAsia"/>
        </w:rPr>
        <w:t xml:space="preserve">志望理由書</w:t>
      </w:r>
      <w:r>
        <w:t xml:space="preserve"> </w:t>
      </w:r>
      <w:r>
        <w:rPr>
          <w:rFonts w:hint="eastAsia"/>
        </w:rPr>
        <w:t xml:space="preserve">やりたいこと発見チェックシート</w:t>
      </w:r>
    </w:p>
    <w:bookmarkStart w:id="9" w:name="使い方"/>
    <w:p>
      <w:pPr>
        <w:pStyle w:val="Heading2"/>
      </w:pPr>
      <w:r>
        <w:rPr>
          <w:rFonts w:hint="eastAsia"/>
        </w:rPr>
        <w:t xml:space="preserve">使い方</w:t>
      </w:r>
    </w:p>
    <w:p>
      <w:pPr>
        <w:pStyle w:val="Compact"/>
        <w:numPr>
          <w:ilvl w:val="0"/>
          <w:numId w:val="1001"/>
        </w:numPr>
      </w:pPr>
      <w:r>
        <w:rPr>
          <w:rFonts w:hint="eastAsia"/>
        </w:rPr>
        <w:t xml:space="preserve">手順1〜5を順番に埋めます。思い出せない項目は空欄のままにして、次に進みます。</w:t>
      </w:r>
    </w:p>
    <w:p>
      <w:pPr>
        <w:pStyle w:val="Compact"/>
        <w:numPr>
          <w:ilvl w:val="0"/>
          <w:numId w:val="1001"/>
        </w:numPr>
      </w:pPr>
      <w:r>
        <w:rPr>
          <w:rFonts w:hint="eastAsia"/>
        </w:rPr>
        <w:t xml:space="preserve">1回で全部埋めようとせず、数日に分けて書き足す使い方もできます。</w:t>
      </w:r>
    </w:p>
    <w:p>
      <w:pPr>
        <w:pStyle w:val="Compact"/>
        <w:numPr>
          <w:ilvl w:val="0"/>
          <w:numId w:val="1001"/>
        </w:numPr>
      </w:pPr>
      <w:r>
        <w:rPr>
          <w:rFonts w:hint="eastAsia"/>
        </w:rPr>
        <w:t xml:space="preserve">埋め終えたら、骨子の3行を志望理由書の下書きに使います。</w:t>
      </w:r>
    </w:p>
    <w:bookmarkEnd w:id="9"/>
    <w:bookmarkStart w:id="13" w:name="手順1-3つの物差しで反応を棚卸しする"/>
    <w:p>
      <w:pPr>
        <w:pStyle w:val="Heading2"/>
      </w:pPr>
      <w:r>
        <w:rPr>
          <w:rFonts w:hint="eastAsia"/>
        </w:rPr>
        <w:t xml:space="preserve">手順1</w:t>
      </w:r>
      <w:r>
        <w:t xml:space="preserve"> </w:t>
      </w:r>
      <w:r>
        <w:rPr>
          <w:rFonts w:hint="eastAsia"/>
        </w:rPr>
        <w:t xml:space="preserve">3つの物差しで反応を棚卸しする</w:t>
      </w:r>
    </w:p>
    <w:bookmarkStart w:id="10" w:name="できること授業部活動係活動アルバイトなどで人より少し得意だった作業"/>
    <w:p>
      <w:pPr>
        <w:pStyle w:val="Heading3"/>
      </w:pPr>
      <w:r>
        <w:rPr>
          <w:rFonts w:hint="eastAsia"/>
        </w:rPr>
        <w:t xml:space="preserve">できること（授業・部活動・係活動・アルバイトなどで、人より少し得意だった作業）</w:t>
      </w:r>
    </w:p>
    <w:p>
      <w:pPr>
        <w:pStyle w:val="Compact"/>
        <w:numPr>
          <w:ilvl w:val="0"/>
          <w:numId w:val="1002"/>
        </w:numPr>
      </w:pPr>
      <w:r>
        <w:rPr>
          <w:rFonts w:hint="eastAsia"/>
        </w:rPr>
        <w:t xml:space="preserve">場面1:</w:t>
      </w:r>
    </w:p>
    <w:p>
      <w:pPr>
        <w:pStyle w:val="Compact"/>
        <w:numPr>
          <w:ilvl w:val="0"/>
          <w:numId w:val="1002"/>
        </w:numPr>
      </w:pPr>
      <w:r>
        <w:rPr>
          <w:rFonts w:hint="eastAsia"/>
        </w:rPr>
        <w:t xml:space="preserve">場面2:</w:t>
      </w:r>
    </w:p>
    <w:p>
      <w:pPr>
        <w:pStyle w:val="Compact"/>
        <w:numPr>
          <w:ilvl w:val="0"/>
          <w:numId w:val="1002"/>
        </w:numPr>
      </w:pPr>
      <w:r>
        <w:rPr>
          <w:rFonts w:hint="eastAsia"/>
        </w:rPr>
        <w:t xml:space="preserve">場面3:</w:t>
      </w:r>
    </w:p>
    <w:bookmarkEnd w:id="10"/>
    <w:bookmarkStart w:id="11" w:name="意義を感じること時間を忘れて取り組めた作業終わった後に満足感が残った場面"/>
    <w:p>
      <w:pPr>
        <w:pStyle w:val="Heading3"/>
      </w:pPr>
      <w:r>
        <w:rPr>
          <w:rFonts w:hint="eastAsia"/>
        </w:rPr>
        <w:t xml:space="preserve">意義を感じること（時間を忘れて取り組めた作業、終わった後に満足感が残った場面）</w:t>
      </w:r>
    </w:p>
    <w:p>
      <w:pPr>
        <w:pStyle w:val="Compact"/>
        <w:numPr>
          <w:ilvl w:val="0"/>
          <w:numId w:val="1003"/>
        </w:numPr>
      </w:pPr>
      <w:r>
        <w:rPr>
          <w:rFonts w:hint="eastAsia"/>
        </w:rPr>
        <w:t xml:space="preserve">場面1:</w:t>
      </w:r>
    </w:p>
    <w:p>
      <w:pPr>
        <w:pStyle w:val="Compact"/>
        <w:numPr>
          <w:ilvl w:val="0"/>
          <w:numId w:val="1003"/>
        </w:numPr>
      </w:pPr>
      <w:r>
        <w:rPr>
          <w:rFonts w:hint="eastAsia"/>
        </w:rPr>
        <w:t xml:space="preserve">場面2:</w:t>
      </w:r>
    </w:p>
    <w:p>
      <w:pPr>
        <w:pStyle w:val="Compact"/>
        <w:numPr>
          <w:ilvl w:val="0"/>
          <w:numId w:val="1003"/>
        </w:numPr>
      </w:pPr>
      <w:r>
        <w:rPr>
          <w:rFonts w:hint="eastAsia"/>
        </w:rPr>
        <w:t xml:space="preserve">場面3:</w:t>
      </w:r>
    </w:p>
    <w:bookmarkEnd w:id="11"/>
    <w:bookmarkStart w:id="12" w:name="したいことまだやったことはないが見聞きして気になった分野仕事活動"/>
    <w:p>
      <w:pPr>
        <w:pStyle w:val="Heading3"/>
      </w:pPr>
      <w:r>
        <w:rPr>
          <w:rFonts w:hint="eastAsia"/>
        </w:rPr>
        <w:t xml:space="preserve">したいこと（まだやったことはないが、見聞きして気になった分野・仕事・活動）</w:t>
      </w:r>
    </w:p>
    <w:p>
      <w:pPr>
        <w:pStyle w:val="Compact"/>
        <w:numPr>
          <w:ilvl w:val="0"/>
          <w:numId w:val="1004"/>
        </w:numPr>
      </w:pPr>
      <w:r>
        <w:rPr>
          <w:rFonts w:hint="eastAsia"/>
        </w:rPr>
        <w:t xml:space="preserve">場面1:</w:t>
      </w:r>
    </w:p>
    <w:p>
      <w:pPr>
        <w:pStyle w:val="Compact"/>
        <w:numPr>
          <w:ilvl w:val="0"/>
          <w:numId w:val="1004"/>
        </w:numPr>
      </w:pPr>
      <w:r>
        <w:rPr>
          <w:rFonts w:hint="eastAsia"/>
        </w:rPr>
        <w:t xml:space="preserve">場面2:</w:t>
      </w:r>
    </w:p>
    <w:p>
      <w:pPr>
        <w:pStyle w:val="Compact"/>
        <w:numPr>
          <w:ilvl w:val="0"/>
          <w:numId w:val="1004"/>
        </w:numPr>
      </w:pPr>
      <w:r>
        <w:rPr>
          <w:rFonts w:hint="eastAsia"/>
        </w:rPr>
        <w:t xml:space="preserve">場面3:</w:t>
      </w:r>
    </w:p>
    <w:bookmarkEnd w:id="12"/>
    <w:bookmarkEnd w:id="13"/>
    <w:bookmarkStart w:id="14" w:name="手順2-共通する言葉を探す"/>
    <w:p>
      <w:pPr>
        <w:pStyle w:val="Heading2"/>
      </w:pPr>
      <w:r>
        <w:rPr>
          <w:rFonts w:hint="eastAsia"/>
        </w:rPr>
        <w:t xml:space="preserve">手順2</w:t>
      </w:r>
      <w:r>
        <w:t xml:space="preserve"> </w:t>
      </w:r>
      <w:r>
        <w:rPr>
          <w:rFonts w:hint="eastAsia"/>
        </w:rPr>
        <w:t xml:space="preserve">共通する言葉を探す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場面</w:t>
            </w:r>
          </w:p>
        </w:tc>
        <w:tc>
          <w:tcPr/>
          <w:p>
            <w:pPr>
              <w:pStyle w:val="Compact"/>
            </w:pPr>
            <w:r>
              <w:rPr>
                <w:rFonts w:hint="eastAsia"/>
              </w:rPr>
              <w:t xml:space="preserve">共通する言葉</w:t>
            </w:r>
          </w:p>
        </w:tc>
        <w:tc>
          <w:tcPr/>
          <w:p>
            <w:pPr>
              <w:pStyle w:val="Compact"/>
            </w:pPr>
            <w:r>
              <w:rPr>
                <w:rFonts w:hint="eastAsia"/>
              </w:rPr>
              <w:t xml:space="preserve">関わりたい問題（仮）</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bookmarkEnd w:id="14"/>
    <w:bookmarkStart w:id="15" w:name="手順3-aiとの壁打ちに使うメモ"/>
    <w:p>
      <w:pPr>
        <w:pStyle w:val="Heading2"/>
      </w:pPr>
      <w:r>
        <w:rPr>
          <w:rFonts w:hint="eastAsia"/>
        </w:rPr>
        <w:t xml:space="preserve">手順3</w:t>
      </w:r>
      <w:r>
        <w:t xml:space="preserve"> </w:t>
      </w:r>
      <w:r>
        <w:rPr>
          <w:rFonts w:hint="eastAsia"/>
        </w:rPr>
        <w:t xml:space="preserve">AIとの壁打ちに使うメモ</w:t>
      </w:r>
    </w:p>
    <w:p>
      <w:pPr>
        <w:pStyle w:val="FirstParagraph"/>
      </w:pPr>
      <w:r>
        <w:rPr>
          <w:rFonts w:hint="eastAsia"/>
        </w:rPr>
        <w:t xml:space="preserve">【反応した場面】</w:t>
      </w:r>
      <w:r>
        <w:t xml:space="preserve"> </w:t>
      </w:r>
      <w:r>
        <w:t xml:space="preserve">1.</w:t>
      </w:r>
      <w:r>
        <w:t xml:space="preserve"> </w:t>
      </w:r>
      <w:r>
        <w:t xml:space="preserve">2.</w:t>
      </w:r>
      <w:r>
        <w:t xml:space="preserve"> </w:t>
      </w:r>
      <w:r>
        <w:t xml:space="preserve">3.</w:t>
      </w:r>
    </w:p>
    <w:p>
      <w:pPr>
        <w:pStyle w:val="BodyText"/>
      </w:pPr>
      <w:r>
        <w:rPr>
          <w:rFonts w:hint="eastAsia"/>
        </w:rPr>
        <w:t xml:space="preserve">【関わりたい問題（仮）】</w:t>
      </w:r>
    </w:p>
    <w:bookmarkEnd w:id="15"/>
    <w:bookmarkStart w:id="16" w:name="手順4-aiの提案を自分の体験に戻す"/>
    <w:p>
      <w:pPr>
        <w:pStyle w:val="Heading2"/>
      </w:pPr>
      <w:r>
        <w:rPr>
          <w:rFonts w:hint="eastAsia"/>
        </w:rPr>
        <w:t xml:space="preserve">手順4</w:t>
      </w:r>
      <w:r>
        <w:t xml:space="preserve"> </w:t>
      </w:r>
      <w:r>
        <w:rPr>
          <w:rFonts w:hint="eastAsia"/>
        </w:rPr>
        <w:t xml:space="preserve">AIの提案を自分の体験に戻す</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AIの提案</w:t>
            </w:r>
          </w:p>
        </w:tc>
        <w:tc>
          <w:tcPr/>
          <w:p>
            <w:pPr>
              <w:pStyle w:val="Compact"/>
            </w:pPr>
            <w:r>
              <w:rPr>
                <w:rFonts w:hint="eastAsia"/>
              </w:rPr>
              <w:t xml:space="preserve">結び付く場面（手順1）</w:t>
            </w:r>
          </w:p>
        </w:tc>
        <w:tc>
          <w:tcPr/>
          <w:p>
            <w:pPr>
              <w:pStyle w:val="Compact"/>
            </w:pPr>
            <w:r>
              <w:rPr>
                <w:rFonts w:hint="eastAsia"/>
              </w:rPr>
              <w:t xml:space="preserve">そのとき難しいと感じたこと</w:t>
            </w:r>
          </w:p>
        </w:tc>
        <w:tc>
          <w:tcPr/>
          <w:p>
            <w:pPr>
              <w:pStyle w:val="Compact"/>
            </w:pPr>
            <w:r>
              <w:rPr>
                <w:rFonts w:hint="eastAsia"/>
              </w:rPr>
              <w:t xml:space="preserve">今、深めたいこと</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bookmarkEnd w:id="16"/>
    <w:bookmarkStart w:id="17" w:name="手順5-骨子を仮置きする"/>
    <w:p>
      <w:pPr>
        <w:pStyle w:val="Heading2"/>
      </w:pPr>
      <w:r>
        <w:rPr>
          <w:rFonts w:hint="eastAsia"/>
        </w:rPr>
        <w:t xml:space="preserve">手順5</w:t>
      </w:r>
      <w:r>
        <w:t xml:space="preserve"> </w:t>
      </w:r>
      <w:r>
        <w:rPr>
          <w:rFonts w:hint="eastAsia"/>
        </w:rPr>
        <w:t xml:space="preserve">骨子を仮置きする</w:t>
      </w:r>
    </w:p>
    <w:p>
      <w:pPr>
        <w:pStyle w:val="Compact"/>
        <w:numPr>
          <w:ilvl w:val="0"/>
          <w:numId w:val="1005"/>
        </w:numPr>
      </w:pPr>
      <w:r>
        <w:rPr>
          <w:rFonts w:hint="eastAsia"/>
        </w:rPr>
        <w:t xml:space="preserve">反応した場面:</w:t>
      </w:r>
    </w:p>
    <w:p>
      <w:pPr>
        <w:pStyle w:val="Compact"/>
        <w:numPr>
          <w:ilvl w:val="0"/>
          <w:numId w:val="1005"/>
        </w:numPr>
      </w:pPr>
      <w:r>
        <w:rPr>
          <w:rFonts w:hint="eastAsia"/>
        </w:rPr>
        <w:t xml:space="preserve">関わりたい問題:</w:t>
      </w:r>
    </w:p>
    <w:p>
      <w:pPr>
        <w:pStyle w:val="Compact"/>
        <w:numPr>
          <w:ilvl w:val="0"/>
          <w:numId w:val="1005"/>
        </w:numPr>
      </w:pPr>
      <w:r>
        <w:rPr>
          <w:rFonts w:hint="eastAsia"/>
        </w:rPr>
        <w:t xml:space="preserve">次に確かめたいこと:</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2026-08-09T06:34:06Z</dcterms:created>
  <dcterms:modified xsi:type="dcterms:W3CDTF">2026-08-09T06:34:06Z</dcterms:modified>
</cp:coreProperties>
</file>

<file path=docProps/custom.xml><?xml version="1.0" encoding="utf-8"?>
<Properties xmlns="http://schemas.openxmlformats.org/officeDocument/2006/custom-properties" xmlns:vt="http://schemas.openxmlformats.org/officeDocument/2006/docPropsVTypes"/>
</file>